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57C" w:rsidRPr="00506AD4" w:rsidP="00EB257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6AD4">
        <w:rPr>
          <w:rFonts w:ascii="Times New Roman" w:hAnsi="Times New Roman" w:cs="Times New Roman"/>
          <w:bCs/>
          <w:sz w:val="28"/>
          <w:szCs w:val="28"/>
        </w:rPr>
        <w:t>Дело №5-1002-1103/2024</w:t>
      </w:r>
      <w:r w:rsidRPr="00506AD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DD044F" w:rsidRPr="00506AD4" w:rsidP="00EB257C">
      <w:pPr>
        <w:pStyle w:val="Title"/>
        <w:tabs>
          <w:tab w:val="center" w:pos="5031"/>
          <w:tab w:val="right" w:pos="9354"/>
        </w:tabs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506AD4">
        <w:rPr>
          <w:rFonts w:ascii="Times New Roman" w:hAnsi="Times New Roman"/>
          <w:b w:val="0"/>
          <w:bCs w:val="0"/>
          <w:sz w:val="28"/>
          <w:szCs w:val="28"/>
        </w:rPr>
        <w:t xml:space="preserve">№86 </w:t>
      </w:r>
      <w:r w:rsidRPr="00506AD4">
        <w:rPr>
          <w:rFonts w:ascii="Times New Roman" w:hAnsi="Times New Roman"/>
          <w:b w:val="0"/>
          <w:bCs w:val="0"/>
          <w:sz w:val="28"/>
          <w:szCs w:val="28"/>
          <w:lang w:val="en-US"/>
        </w:rPr>
        <w:t>MS</w:t>
      </w:r>
      <w:r w:rsidRPr="00506AD4">
        <w:rPr>
          <w:rFonts w:ascii="Times New Roman" w:hAnsi="Times New Roman"/>
          <w:b w:val="0"/>
          <w:bCs w:val="0"/>
          <w:sz w:val="28"/>
          <w:szCs w:val="28"/>
        </w:rPr>
        <w:t>0077-01-2024-006548-34</w:t>
      </w:r>
    </w:p>
    <w:p w:rsidR="00F85A05" w:rsidRPr="00506AD4" w:rsidP="00E778CE">
      <w:pPr>
        <w:pStyle w:val="Title"/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</w:p>
    <w:p w:rsidR="00F822CA" w:rsidRPr="00506AD4" w:rsidP="00E778CE">
      <w:pPr>
        <w:pStyle w:val="Title"/>
        <w:tabs>
          <w:tab w:val="left" w:pos="709"/>
        </w:tabs>
        <w:rPr>
          <w:rFonts w:ascii="Times New Roman" w:hAnsi="Times New Roman"/>
          <w:b w:val="0"/>
          <w:sz w:val="28"/>
          <w:szCs w:val="28"/>
        </w:rPr>
      </w:pPr>
      <w:r w:rsidRPr="00506AD4">
        <w:rPr>
          <w:rFonts w:ascii="Times New Roman" w:hAnsi="Times New Roman"/>
          <w:b w:val="0"/>
          <w:sz w:val="28"/>
          <w:szCs w:val="28"/>
        </w:rPr>
        <w:t>ПОСТАНОВЛЕНИЕ №</w:t>
      </w:r>
      <w:r w:rsidRPr="00506AD4" w:rsidR="00590076">
        <w:rPr>
          <w:rFonts w:ascii="Times New Roman" w:hAnsi="Times New Roman"/>
          <w:b w:val="0"/>
          <w:sz w:val="28"/>
          <w:szCs w:val="28"/>
        </w:rPr>
        <w:t xml:space="preserve"> </w:t>
      </w:r>
      <w:r w:rsidRPr="00506AD4">
        <w:rPr>
          <w:rFonts w:ascii="Times New Roman" w:hAnsi="Times New Roman"/>
          <w:b w:val="0"/>
          <w:sz w:val="28"/>
          <w:szCs w:val="28"/>
        </w:rPr>
        <w:t>5-</w:t>
      </w:r>
      <w:r w:rsidRPr="00506AD4" w:rsidR="00EB257C">
        <w:rPr>
          <w:rFonts w:ascii="Times New Roman" w:hAnsi="Times New Roman"/>
          <w:b w:val="0"/>
          <w:sz w:val="28"/>
          <w:szCs w:val="28"/>
        </w:rPr>
        <w:t>1002</w:t>
      </w:r>
      <w:r w:rsidRPr="00506AD4">
        <w:rPr>
          <w:rFonts w:ascii="Times New Roman" w:hAnsi="Times New Roman"/>
          <w:b w:val="0"/>
          <w:sz w:val="28"/>
          <w:szCs w:val="28"/>
        </w:rPr>
        <w:t>-110</w:t>
      </w:r>
      <w:r w:rsidRPr="00506AD4" w:rsidR="00EB257C">
        <w:rPr>
          <w:rFonts w:ascii="Times New Roman" w:hAnsi="Times New Roman"/>
          <w:b w:val="0"/>
          <w:sz w:val="28"/>
          <w:szCs w:val="28"/>
        </w:rPr>
        <w:t>3</w:t>
      </w:r>
      <w:r w:rsidRPr="00506AD4">
        <w:rPr>
          <w:rFonts w:ascii="Times New Roman" w:hAnsi="Times New Roman"/>
          <w:b w:val="0"/>
          <w:sz w:val="28"/>
          <w:szCs w:val="28"/>
        </w:rPr>
        <w:t>/20</w:t>
      </w:r>
      <w:r w:rsidRPr="00506AD4" w:rsidR="00DD044F">
        <w:rPr>
          <w:rFonts w:ascii="Times New Roman" w:hAnsi="Times New Roman"/>
          <w:b w:val="0"/>
          <w:sz w:val="28"/>
          <w:szCs w:val="28"/>
        </w:rPr>
        <w:t>2</w:t>
      </w:r>
      <w:r w:rsidRPr="00506AD4" w:rsidR="00EB257C">
        <w:rPr>
          <w:rFonts w:ascii="Times New Roman" w:hAnsi="Times New Roman"/>
          <w:b w:val="0"/>
          <w:sz w:val="28"/>
          <w:szCs w:val="28"/>
        </w:rPr>
        <w:t>4</w:t>
      </w:r>
    </w:p>
    <w:p w:rsidR="00F822CA" w:rsidRPr="00506AD4" w:rsidP="00E7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о прекращении производства по делу</w:t>
      </w:r>
      <w:r w:rsidRPr="00506AD4" w:rsidR="003E34AE">
        <w:rPr>
          <w:rFonts w:ascii="Times New Roman" w:hAnsi="Times New Roman" w:cs="Times New Roman"/>
          <w:sz w:val="28"/>
          <w:szCs w:val="28"/>
        </w:rPr>
        <w:t xml:space="preserve"> </w:t>
      </w:r>
      <w:r w:rsidRPr="00506AD4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E4643F" w:rsidRPr="00506AD4" w:rsidP="00E7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BAC" w:rsidP="00E778C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Pr="00506AD4" w:rsidR="00EB257C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</w:t>
      </w:r>
      <w:r w:rsidRPr="00506AD4" w:rsidR="00DD044F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Pr="00506AD4" w:rsidR="00EB257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06AD4" w:rsidR="00DD04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06AD4" w:rsidR="00F822CA">
        <w:rPr>
          <w:rFonts w:ascii="Times New Roman" w:hAnsi="Times New Roman" w:cs="Times New Roman"/>
          <w:iCs/>
          <w:sz w:val="28"/>
          <w:szCs w:val="28"/>
        </w:rPr>
        <w:t>г</w:t>
      </w:r>
      <w:r w:rsidRPr="00506AD4" w:rsidR="004920DF">
        <w:rPr>
          <w:rFonts w:ascii="Times New Roman" w:hAnsi="Times New Roman" w:cs="Times New Roman"/>
          <w:iCs/>
          <w:sz w:val="28"/>
          <w:szCs w:val="28"/>
        </w:rPr>
        <w:t>ода</w:t>
      </w:r>
      <w:r w:rsidRPr="00506AD4" w:rsidR="00F822CA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F822CA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F822CA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EB257C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EB257C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EB257C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EB257C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EB257C">
        <w:rPr>
          <w:rFonts w:ascii="Times New Roman" w:hAnsi="Times New Roman" w:cs="Times New Roman"/>
          <w:iCs/>
          <w:sz w:val="28"/>
          <w:szCs w:val="28"/>
        </w:rPr>
        <w:tab/>
      </w:r>
      <w:r w:rsidRPr="00506AD4" w:rsidR="00F822CA">
        <w:rPr>
          <w:rFonts w:ascii="Times New Roman" w:hAnsi="Times New Roman" w:cs="Times New Roman"/>
          <w:iCs/>
          <w:sz w:val="28"/>
          <w:szCs w:val="28"/>
        </w:rPr>
        <w:t>г. Советский</w:t>
      </w:r>
    </w:p>
    <w:p w:rsidR="00CA14C0" w:rsidP="00CA14C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A14C0" w:rsidRPr="00506AD4" w:rsidP="00CA14C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Резолютивная часть постановления объявлена 16 декабря 2024 года. </w:t>
      </w:r>
    </w:p>
    <w:p w:rsidR="00F85A05" w:rsidRPr="00506AD4" w:rsidP="00E778C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778CE" w:rsidRPr="00506AD4" w:rsidP="00EB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06AD4" w:rsidR="00B444DD">
        <w:rPr>
          <w:rFonts w:ascii="Times New Roman" w:hAnsi="Times New Roman" w:cs="Times New Roman"/>
          <w:sz w:val="28"/>
          <w:szCs w:val="28"/>
        </w:rPr>
        <w:t xml:space="preserve"> </w:t>
      </w:r>
      <w:r w:rsidRPr="00506AD4" w:rsidR="00EB257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 w:rsidRPr="00506AD4"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ул. </w:t>
      </w:r>
      <w:r w:rsidRPr="00506AD4" w:rsidR="00EB257C">
        <w:rPr>
          <w:rFonts w:ascii="Times New Roman" w:eastAsia="Times New Roman" w:hAnsi="Times New Roman" w:cs="Times New Roman"/>
          <w:sz w:val="28"/>
          <w:szCs w:val="28"/>
        </w:rPr>
        <w:t>Ярославская, 2 А,</w:t>
      </w:r>
      <w:r w:rsidRPr="00506AD4">
        <w:rPr>
          <w:rFonts w:ascii="Times New Roman" w:eastAsia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DD044F" w:rsidRPr="00506AD4" w:rsidP="00EB2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D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DD044F" w:rsidRPr="00506AD4" w:rsidP="00DD044F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8CE" w:rsidRPr="00506AD4" w:rsidP="000A4B6C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 xml:space="preserve">юридического лица – общества с ограниченной ответственностью «Вита-лес», ОГРН </w:t>
      </w:r>
      <w:r w:rsidR="00E77610">
        <w:rPr>
          <w:rFonts w:ascii="Times New Roman" w:hAnsi="Times New Roman" w:cs="Times New Roman"/>
          <w:sz w:val="28"/>
          <w:szCs w:val="28"/>
        </w:rPr>
        <w:t>*</w:t>
      </w:r>
      <w:r w:rsidRPr="00506AD4">
        <w:rPr>
          <w:rFonts w:ascii="Times New Roman" w:hAnsi="Times New Roman" w:cs="Times New Roman"/>
          <w:sz w:val="28"/>
          <w:szCs w:val="28"/>
        </w:rPr>
        <w:t xml:space="preserve">, ИНН </w:t>
      </w:r>
      <w:r w:rsidR="00E77610">
        <w:rPr>
          <w:rFonts w:ascii="Times New Roman" w:hAnsi="Times New Roman" w:cs="Times New Roman"/>
          <w:sz w:val="28"/>
          <w:szCs w:val="28"/>
        </w:rPr>
        <w:t>*</w:t>
      </w:r>
      <w:r w:rsidRPr="00506AD4">
        <w:rPr>
          <w:rFonts w:ascii="Times New Roman" w:hAnsi="Times New Roman" w:cs="Times New Roman"/>
          <w:sz w:val="28"/>
          <w:szCs w:val="28"/>
        </w:rPr>
        <w:t>, адрес</w:t>
      </w:r>
      <w:r w:rsidR="00E77610">
        <w:rPr>
          <w:rFonts w:ascii="Times New Roman" w:hAnsi="Times New Roman" w:cs="Times New Roman"/>
          <w:sz w:val="28"/>
          <w:szCs w:val="28"/>
        </w:rPr>
        <w:t>*</w:t>
      </w:r>
    </w:p>
    <w:p w:rsidR="00256BAC" w:rsidRPr="00506AD4" w:rsidP="00E77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УСТАНОВИЛ:</w:t>
      </w:r>
    </w:p>
    <w:p w:rsidR="00F85A05" w:rsidRPr="00506AD4" w:rsidP="00DD0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B27" w:rsidRPr="007E5B27" w:rsidP="007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27">
        <w:rPr>
          <w:rFonts w:ascii="Times New Roman" w:hAnsi="Times New Roman" w:cs="Times New Roman"/>
          <w:sz w:val="28"/>
          <w:szCs w:val="28"/>
        </w:rPr>
        <w:t xml:space="preserve">26 ноября 2024 года главным государственным таможенным инспектором отделения распоряжения имуществом и исполнения постановлений уполномоченных органов Уральской электронной таможни в отношении </w:t>
      </w:r>
      <w:r w:rsidR="000A4B6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7E5B27">
        <w:rPr>
          <w:rFonts w:ascii="Times New Roman" w:hAnsi="Times New Roman" w:cs="Times New Roman"/>
          <w:sz w:val="28"/>
          <w:szCs w:val="28"/>
        </w:rPr>
        <w:t xml:space="preserve"> «Вита-лес»</w:t>
      </w:r>
      <w:r w:rsidR="000A4B6C">
        <w:rPr>
          <w:rFonts w:ascii="Times New Roman" w:hAnsi="Times New Roman" w:cs="Times New Roman"/>
          <w:sz w:val="28"/>
          <w:szCs w:val="28"/>
        </w:rPr>
        <w:t xml:space="preserve"> (далее – ООО «Вита-Лес», Общество)</w:t>
      </w:r>
      <w:r w:rsidRPr="007E5B27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предусмотренном ч. 1 ст. 20.25 Кодекса Российской Федерации об административных правонарушениях.</w:t>
      </w:r>
    </w:p>
    <w:p w:rsidR="007E5B27" w:rsidRPr="007E5B27" w:rsidP="000A4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27">
        <w:rPr>
          <w:rFonts w:ascii="Times New Roman" w:hAnsi="Times New Roman" w:cs="Times New Roman"/>
          <w:sz w:val="28"/>
          <w:szCs w:val="28"/>
        </w:rPr>
        <w:t xml:space="preserve">Согласно указанному протоколу </w:t>
      </w:r>
      <w:r w:rsidR="000A4B6C">
        <w:rPr>
          <w:rFonts w:ascii="Times New Roman" w:hAnsi="Times New Roman" w:cs="Times New Roman"/>
          <w:sz w:val="28"/>
          <w:szCs w:val="28"/>
        </w:rPr>
        <w:t xml:space="preserve">16 </w:t>
      </w:r>
      <w:r w:rsidRPr="007E5B27">
        <w:rPr>
          <w:rFonts w:ascii="Times New Roman" w:hAnsi="Times New Roman" w:cs="Times New Roman"/>
          <w:sz w:val="28"/>
          <w:szCs w:val="28"/>
        </w:rPr>
        <w:t xml:space="preserve">ноября 2024 года ООО «Вита-лес» по адресу: </w:t>
      </w:r>
      <w:r w:rsidR="00E77610">
        <w:rPr>
          <w:rFonts w:ascii="Times New Roman" w:hAnsi="Times New Roman" w:cs="Times New Roman"/>
          <w:sz w:val="28"/>
          <w:szCs w:val="28"/>
        </w:rPr>
        <w:t>*</w:t>
      </w:r>
      <w:r w:rsidRPr="007E5B27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="000A4B6C">
        <w:rPr>
          <w:rFonts w:ascii="Times New Roman" w:hAnsi="Times New Roman" w:cs="Times New Roman"/>
          <w:sz w:val="28"/>
          <w:szCs w:val="28"/>
        </w:rPr>
        <w:t>о</w:t>
      </w:r>
      <w:r w:rsidRPr="007E5B27">
        <w:rPr>
          <w:rFonts w:ascii="Times New Roman" w:hAnsi="Times New Roman" w:cs="Times New Roman"/>
          <w:sz w:val="28"/>
          <w:szCs w:val="28"/>
        </w:rPr>
        <w:t xml:space="preserve"> в предусмотренный ст. 32.2 Кодекса Российской Федерации об административных правонарушениях срок административный штраф в размере 3792 рубля 94 копейки, наложенный постановлением №10511000-770/2024 от 27 августа 2024 года по делу об административном правонарушении, предусмотренном ч. 2 ст. 16.2 Кодекса Российской Федерации об административных правонарушениях. </w:t>
      </w:r>
    </w:p>
    <w:p w:rsidR="00EB257C" w:rsidRPr="00506AD4" w:rsidP="007E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B27">
        <w:rPr>
          <w:rFonts w:ascii="Times New Roman" w:hAnsi="Times New Roman" w:cs="Times New Roman"/>
          <w:sz w:val="28"/>
          <w:szCs w:val="28"/>
        </w:rPr>
        <w:t>В судебное заседание законный представитель либо защитник ООО «Вита-лес» не явил</w:t>
      </w:r>
      <w:r w:rsidR="000A4B6C">
        <w:rPr>
          <w:rFonts w:ascii="Times New Roman" w:hAnsi="Times New Roman" w:cs="Times New Roman"/>
          <w:sz w:val="28"/>
          <w:szCs w:val="28"/>
        </w:rPr>
        <w:t>ись</w:t>
      </w:r>
      <w:r w:rsidRPr="007E5B27">
        <w:rPr>
          <w:rFonts w:ascii="Times New Roman" w:hAnsi="Times New Roman" w:cs="Times New Roman"/>
          <w:sz w:val="28"/>
          <w:szCs w:val="28"/>
        </w:rPr>
        <w:t>, о времени и месте рассмотрения дела</w:t>
      </w:r>
      <w:r w:rsidR="000A4B6C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Pr="007E5B27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0A4B6C">
        <w:rPr>
          <w:rFonts w:ascii="Times New Roman" w:hAnsi="Times New Roman" w:cs="Times New Roman"/>
          <w:sz w:val="28"/>
          <w:szCs w:val="28"/>
        </w:rPr>
        <w:t>о</w:t>
      </w:r>
      <w:r w:rsidRPr="007E5B27">
        <w:rPr>
          <w:rFonts w:ascii="Times New Roman" w:hAnsi="Times New Roman" w:cs="Times New Roman"/>
          <w:sz w:val="28"/>
          <w:szCs w:val="28"/>
        </w:rPr>
        <w:t xml:space="preserve"> надлежащим</w:t>
      </w:r>
      <w:r w:rsidRPr="00506AD4">
        <w:rPr>
          <w:rFonts w:ascii="Times New Roman" w:hAnsi="Times New Roman" w:cs="Times New Roman"/>
          <w:sz w:val="28"/>
          <w:szCs w:val="28"/>
        </w:rPr>
        <w:t xml:space="preserve"> образом, что подтверждается </w:t>
      </w:r>
      <w:r w:rsidR="000A4B6C">
        <w:rPr>
          <w:rFonts w:ascii="Times New Roman" w:hAnsi="Times New Roman" w:cs="Times New Roman"/>
          <w:sz w:val="28"/>
          <w:szCs w:val="28"/>
        </w:rPr>
        <w:t xml:space="preserve">имеющейся в материалах дела </w:t>
      </w:r>
      <w:r w:rsidRPr="00506AD4" w:rsidR="000A4B6C">
        <w:rPr>
          <w:rFonts w:ascii="Times New Roman" w:hAnsi="Times New Roman" w:cs="Times New Roman"/>
          <w:sz w:val="28"/>
          <w:szCs w:val="28"/>
        </w:rPr>
        <w:t>телефонограммой</w:t>
      </w:r>
      <w:r w:rsidRPr="00506AD4">
        <w:rPr>
          <w:rFonts w:ascii="Times New Roman" w:hAnsi="Times New Roman" w:cs="Times New Roman"/>
          <w:sz w:val="28"/>
          <w:szCs w:val="28"/>
        </w:rPr>
        <w:t>, причины неявки не известны, ходатайств об отложении судебного заседания не заявлено, в связи с чем мировой судья считает возможным рассмотреть дело в отсутствие законного представителя либо защитника ООО «Вита-лес».</w:t>
      </w:r>
    </w:p>
    <w:p w:rsidR="00B8749C" w:rsidRPr="00506AD4" w:rsidP="00EB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F1DD1" w:rsidRPr="00506AD4" w:rsidP="00E77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3468EE" w:rsidRPr="00506AD4" w:rsidP="00E77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Объективная сторона указанного административного правонарушения выражается в форме бездействия.</w:t>
      </w:r>
    </w:p>
    <w:p w:rsidR="007E5B27" w:rsidP="007E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В силу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статьей 31.5 данного Кодекса.</w:t>
      </w:r>
    </w:p>
    <w:p w:rsidR="00021F11" w:rsidP="00021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31.1 </w:t>
      </w:r>
      <w:r w:rsidRPr="00506A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86FEA">
        <w:rPr>
          <w:rFonts w:ascii="Times New Roman" w:hAnsi="Times New Roman" w:cs="Times New Roman"/>
          <w:sz w:val="28"/>
          <w:szCs w:val="28"/>
        </w:rPr>
        <w:t>становление по делу об административном правонарушении вступает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EA">
        <w:rPr>
          <w:rFonts w:ascii="Times New Roman" w:hAnsi="Times New Roman" w:cs="Times New Roman"/>
          <w:sz w:val="28"/>
          <w:szCs w:val="28"/>
        </w:rPr>
        <w:t>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A8A" w:rsidP="00D4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8A">
        <w:rPr>
          <w:rFonts w:ascii="Times New Roman" w:hAnsi="Times New Roman" w:cs="Times New Roman"/>
          <w:sz w:val="28"/>
          <w:szCs w:val="28"/>
        </w:rPr>
        <w:t>Как следует из представленных материалов дела, вынесенное в отношении ООО «Вита-лес» постановление №10511000-770/2024 от 27 августа 2024 года о наложении административного штрафа в размере 3792 рубля 94 копейки, было направлено ООО «Вита-лес» посредством почтовой связи</w:t>
      </w:r>
      <w:r w:rsidR="00021F11">
        <w:rPr>
          <w:rFonts w:ascii="Times New Roman" w:hAnsi="Times New Roman" w:cs="Times New Roman"/>
          <w:sz w:val="28"/>
          <w:szCs w:val="28"/>
        </w:rPr>
        <w:t>,</w:t>
      </w:r>
      <w:r w:rsidRPr="00D42A8A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021F11">
        <w:rPr>
          <w:rFonts w:ascii="Times New Roman" w:hAnsi="Times New Roman" w:cs="Times New Roman"/>
          <w:sz w:val="28"/>
          <w:szCs w:val="28"/>
        </w:rPr>
        <w:t xml:space="preserve"> Обществом 05 сентября 2024 года и в установленном законом порядке обжаловано не было.</w:t>
      </w:r>
    </w:p>
    <w:p w:rsidR="00D42A8A" w:rsidP="00D42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8A">
        <w:rPr>
          <w:rFonts w:ascii="Times New Roman" w:hAnsi="Times New Roman" w:cs="Times New Roman"/>
          <w:sz w:val="28"/>
          <w:szCs w:val="28"/>
        </w:rPr>
        <w:t xml:space="preserve">Также из содержания постановления следует, что оно вступило в законную силу 16 сентября 2024 года, при этом, при определении даты вступления постановления в законную силу административным органом применены положения ч. 1 ст. 30.3 Кодекса Российской Федерации об административных правонарушениях в редакции, действовавшей до </w:t>
      </w:r>
      <w:r>
        <w:rPr>
          <w:rFonts w:ascii="Times New Roman" w:hAnsi="Times New Roman" w:cs="Times New Roman"/>
          <w:sz w:val="28"/>
          <w:szCs w:val="28"/>
        </w:rPr>
        <w:t>29 октября 2024 года</w:t>
      </w:r>
      <w:r w:rsidR="00021F11">
        <w:rPr>
          <w:rFonts w:ascii="Times New Roman" w:hAnsi="Times New Roman" w:cs="Times New Roman"/>
          <w:sz w:val="28"/>
          <w:szCs w:val="28"/>
        </w:rPr>
        <w:t xml:space="preserve">, и срок обжалования постановления исчислен в сутках.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8A" w:rsidP="007E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D42A8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42A8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2A8A">
        <w:rPr>
          <w:rFonts w:ascii="Times New Roman" w:hAnsi="Times New Roman" w:cs="Times New Roman"/>
          <w:sz w:val="28"/>
          <w:szCs w:val="28"/>
        </w:rPr>
        <w:t xml:space="preserve"> от 29 октября 2024 г. N 364-ФЗ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1F11">
        <w:rPr>
          <w:rFonts w:ascii="Times New Roman" w:hAnsi="Times New Roman" w:cs="Times New Roman"/>
          <w:sz w:val="28"/>
          <w:szCs w:val="28"/>
        </w:rPr>
        <w:t xml:space="preserve"> </w:t>
      </w:r>
      <w:r w:rsidRPr="00D42A8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атью </w:t>
      </w:r>
      <w:r w:rsidRPr="00D42A8A">
        <w:rPr>
          <w:rFonts w:ascii="Times New Roman" w:hAnsi="Times New Roman" w:cs="Times New Roman"/>
          <w:sz w:val="28"/>
          <w:szCs w:val="28"/>
        </w:rPr>
        <w:t>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A8A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2A8A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я, согласно которым срок обжалования постановления по делу об административном правонарушении подлежит исчислению в днях. </w:t>
      </w:r>
    </w:p>
    <w:p w:rsidR="00186FEA" w:rsidP="007E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2 ст. 1.7 </w:t>
      </w:r>
      <w:r w:rsidRPr="00506A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D5CF0">
        <w:rPr>
          <w:rFonts w:ascii="Times New Roman" w:hAnsi="Times New Roman" w:cs="Times New Roman"/>
          <w:sz w:val="28"/>
          <w:szCs w:val="28"/>
        </w:rPr>
        <w:t xml:space="preserve">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</w:t>
      </w:r>
    </w:p>
    <w:p w:rsidR="00186FEA" w:rsidP="007E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вышеприведенных норм в их системной взаимосвязи, исчисление срока обжалования постановления по делу об административном правонарушении следует осуществлять в соответствии с ч. 1 ст. 30.3 </w:t>
      </w:r>
      <w:r w:rsidRPr="00506A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редакции Федерального закона </w:t>
      </w:r>
      <w:r w:rsidRPr="008D5CF0">
        <w:rPr>
          <w:rFonts w:ascii="Times New Roman" w:hAnsi="Times New Roman" w:cs="Times New Roman"/>
          <w:sz w:val="28"/>
          <w:szCs w:val="28"/>
        </w:rPr>
        <w:t>от 29 октября 2024 г. N 364-ФЗ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5CF0">
        <w:rPr>
          <w:rFonts w:ascii="Times New Roman" w:hAnsi="Times New Roman" w:cs="Times New Roman"/>
          <w:sz w:val="28"/>
          <w:szCs w:val="28"/>
        </w:rPr>
        <w:t>О внесении изменения в статью 30.3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правонарушениях», поскольку такое исчисление </w:t>
      </w:r>
      <w:r w:rsidR="004D6619">
        <w:rPr>
          <w:rFonts w:ascii="Times New Roman" w:hAnsi="Times New Roman" w:cs="Times New Roman"/>
          <w:sz w:val="28"/>
          <w:szCs w:val="28"/>
        </w:rPr>
        <w:t xml:space="preserve">срока не только </w:t>
      </w:r>
      <w:r w:rsidRPr="008D5CF0">
        <w:rPr>
          <w:rFonts w:ascii="Times New Roman" w:hAnsi="Times New Roman" w:cs="Times New Roman"/>
          <w:sz w:val="28"/>
          <w:szCs w:val="28"/>
        </w:rPr>
        <w:t>улучша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5CF0">
        <w:rPr>
          <w:rFonts w:ascii="Times New Roman" w:hAnsi="Times New Roman" w:cs="Times New Roman"/>
          <w:sz w:val="28"/>
          <w:szCs w:val="28"/>
        </w:rPr>
        <w:t xml:space="preserve"> положение лица, совершившего </w:t>
      </w:r>
      <w:r>
        <w:rPr>
          <w:rFonts w:ascii="Times New Roman" w:hAnsi="Times New Roman" w:cs="Times New Roman"/>
          <w:sz w:val="28"/>
          <w:szCs w:val="28"/>
        </w:rPr>
        <w:t>административное правонарушение</w:t>
      </w:r>
      <w:r w:rsidR="004D6619">
        <w:rPr>
          <w:rFonts w:ascii="Times New Roman" w:hAnsi="Times New Roman" w:cs="Times New Roman"/>
          <w:sz w:val="28"/>
          <w:szCs w:val="28"/>
        </w:rPr>
        <w:t>, но и в рамках настоящего дела устраняет административную ответственность</w:t>
      </w:r>
      <w:r w:rsidR="00021F11">
        <w:rPr>
          <w:rFonts w:ascii="Times New Roman" w:hAnsi="Times New Roman" w:cs="Times New Roman"/>
          <w:sz w:val="28"/>
          <w:szCs w:val="28"/>
        </w:rPr>
        <w:t>.</w:t>
      </w:r>
    </w:p>
    <w:p w:rsidR="00F23F81" w:rsidP="00E8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ранее, постановление по делу об административном правонарушении получено ООО «Вита-Лес» 05 сентября 2024 года.</w:t>
      </w:r>
    </w:p>
    <w:p w:rsidR="00021F11" w:rsidP="0009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установленный ч. 1 ст. 30.3 </w:t>
      </w:r>
      <w:r w:rsidRPr="00506A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91843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</w:t>
      </w:r>
      <w:r w:rsidRPr="008D5CF0" w:rsidR="00091843">
        <w:rPr>
          <w:rFonts w:ascii="Times New Roman" w:hAnsi="Times New Roman" w:cs="Times New Roman"/>
          <w:sz w:val="28"/>
          <w:szCs w:val="28"/>
        </w:rPr>
        <w:t>от 29 октября 2024 г. N 364-ФЗ</w:t>
      </w:r>
      <w:r w:rsidR="00091843">
        <w:rPr>
          <w:rFonts w:ascii="Times New Roman" w:hAnsi="Times New Roman" w:cs="Times New Roman"/>
          <w:sz w:val="28"/>
          <w:szCs w:val="28"/>
        </w:rPr>
        <w:t xml:space="preserve">) срок, с учетом положений ч. 2 ст. 1.7 и ч. 3.1 ст. 4.8 </w:t>
      </w:r>
      <w:r w:rsidRPr="00506AD4" w:rsidR="0009184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91843">
        <w:rPr>
          <w:rFonts w:ascii="Times New Roman" w:hAnsi="Times New Roman" w:cs="Times New Roman"/>
          <w:sz w:val="28"/>
          <w:szCs w:val="28"/>
        </w:rPr>
        <w:t>, истек 16 сентября 2024 года, а постановление от 27 августа 2024 года вступило в законную силу 17 сентября 2024 года.</w:t>
      </w:r>
    </w:p>
    <w:p w:rsidR="004921A6" w:rsidP="00077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506AD4" w:rsidR="00E80982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ч. 1 ст. 32.2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D25C3C" w:rsidR="00E80982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подлежал уплате не позднее </w:t>
      </w:r>
      <w:r w:rsidRPr="00D25C3C" w:rsidR="00D25C3C">
        <w:rPr>
          <w:rFonts w:ascii="Times New Roman" w:hAnsi="Times New Roman" w:cs="Times New Roman"/>
          <w:sz w:val="28"/>
          <w:szCs w:val="28"/>
        </w:rPr>
        <w:t>18</w:t>
      </w:r>
      <w:r w:rsidRPr="00D25C3C" w:rsidR="00E80982">
        <w:rPr>
          <w:rFonts w:ascii="Times New Roman" w:hAnsi="Times New Roman" w:cs="Times New Roman"/>
          <w:sz w:val="28"/>
          <w:szCs w:val="28"/>
        </w:rPr>
        <w:t xml:space="preserve"> ноября 2024 года.</w:t>
      </w:r>
    </w:p>
    <w:p w:rsidR="004921A6" w:rsidRPr="00506AD4" w:rsidP="00E8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 xml:space="preserve">При этом, согласно </w:t>
      </w:r>
      <w:r w:rsidR="00D25C3C">
        <w:rPr>
          <w:rFonts w:ascii="Times New Roman" w:hAnsi="Times New Roman" w:cs="Times New Roman"/>
          <w:sz w:val="28"/>
          <w:szCs w:val="28"/>
        </w:rPr>
        <w:t xml:space="preserve">информации, содержащейся в </w:t>
      </w:r>
      <w:r w:rsidRPr="00D25C3C" w:rsidR="00D25C3C">
        <w:rPr>
          <w:rFonts w:ascii="Times New Roman" w:hAnsi="Times New Roman" w:cs="Times New Roman"/>
          <w:sz w:val="28"/>
          <w:szCs w:val="28"/>
        </w:rPr>
        <w:t>Государственн</w:t>
      </w:r>
      <w:r w:rsidR="00D25C3C">
        <w:rPr>
          <w:rFonts w:ascii="Times New Roman" w:hAnsi="Times New Roman" w:cs="Times New Roman"/>
          <w:sz w:val="28"/>
          <w:szCs w:val="28"/>
        </w:rPr>
        <w:t>ой</w:t>
      </w:r>
      <w:r w:rsidRPr="00D25C3C" w:rsidR="00D25C3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D25C3C">
        <w:rPr>
          <w:rFonts w:ascii="Times New Roman" w:hAnsi="Times New Roman" w:cs="Times New Roman"/>
          <w:sz w:val="28"/>
          <w:szCs w:val="28"/>
        </w:rPr>
        <w:t>ой</w:t>
      </w:r>
      <w:r w:rsidRPr="00D25C3C" w:rsidR="00D25C3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25C3C">
        <w:rPr>
          <w:rFonts w:ascii="Times New Roman" w:hAnsi="Times New Roman" w:cs="Times New Roman"/>
          <w:sz w:val="28"/>
          <w:szCs w:val="28"/>
        </w:rPr>
        <w:t>е</w:t>
      </w:r>
      <w:r w:rsidRPr="00D25C3C" w:rsidR="00D25C3C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</w:t>
      </w:r>
      <w:r w:rsidR="00D25C3C">
        <w:rPr>
          <w:rFonts w:ascii="Times New Roman" w:hAnsi="Times New Roman" w:cs="Times New Roman"/>
          <w:sz w:val="28"/>
          <w:szCs w:val="28"/>
        </w:rPr>
        <w:t>,</w:t>
      </w:r>
      <w:r w:rsidRPr="00506AD4" w:rsidR="0011168D">
        <w:rPr>
          <w:rFonts w:ascii="Times New Roman" w:hAnsi="Times New Roman" w:cs="Times New Roman"/>
          <w:sz w:val="28"/>
          <w:szCs w:val="28"/>
        </w:rPr>
        <w:t xml:space="preserve"> </w:t>
      </w:r>
      <w:r w:rsidRPr="00506AD4" w:rsidR="00AC4A76">
        <w:rPr>
          <w:rFonts w:ascii="Times New Roman" w:hAnsi="Times New Roman" w:cs="Times New Roman"/>
          <w:sz w:val="28"/>
          <w:szCs w:val="28"/>
        </w:rPr>
        <w:t>административн</w:t>
      </w:r>
      <w:r w:rsidRPr="00506AD4" w:rsidR="0011168D">
        <w:rPr>
          <w:rFonts w:ascii="Times New Roman" w:hAnsi="Times New Roman" w:cs="Times New Roman"/>
          <w:sz w:val="28"/>
          <w:szCs w:val="28"/>
        </w:rPr>
        <w:t>ый</w:t>
      </w:r>
      <w:r w:rsidRPr="00506AD4" w:rsidR="00AC4A76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506AD4" w:rsidR="0011168D">
        <w:rPr>
          <w:rFonts w:ascii="Times New Roman" w:hAnsi="Times New Roman" w:cs="Times New Roman"/>
          <w:sz w:val="28"/>
          <w:szCs w:val="28"/>
        </w:rPr>
        <w:t xml:space="preserve"> </w:t>
      </w:r>
      <w:r w:rsidRPr="00506AD4" w:rsidR="00A80B1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06AD4" w:rsidR="00F87304">
        <w:rPr>
          <w:rFonts w:ascii="Times New Roman" w:hAnsi="Times New Roman" w:cs="Times New Roman"/>
          <w:sz w:val="28"/>
          <w:szCs w:val="28"/>
        </w:rPr>
        <w:t>3792 рубля 94 копейки</w:t>
      </w:r>
      <w:r w:rsidR="00D25C3C">
        <w:rPr>
          <w:rFonts w:ascii="Times New Roman" w:hAnsi="Times New Roman" w:cs="Times New Roman"/>
          <w:sz w:val="28"/>
          <w:szCs w:val="28"/>
        </w:rPr>
        <w:t xml:space="preserve">, наложенный </w:t>
      </w:r>
      <w:r w:rsidRPr="00506AD4" w:rsidR="0011168D">
        <w:rPr>
          <w:rFonts w:ascii="Times New Roman" w:hAnsi="Times New Roman" w:cs="Times New Roman"/>
          <w:sz w:val="28"/>
          <w:szCs w:val="28"/>
        </w:rPr>
        <w:t>постановлени</w:t>
      </w:r>
      <w:r w:rsidR="00D25C3C">
        <w:rPr>
          <w:rFonts w:ascii="Times New Roman" w:hAnsi="Times New Roman" w:cs="Times New Roman"/>
          <w:sz w:val="28"/>
          <w:szCs w:val="28"/>
        </w:rPr>
        <w:t>ем</w:t>
      </w:r>
      <w:r w:rsidRPr="00506AD4" w:rsidR="0011168D">
        <w:rPr>
          <w:rFonts w:ascii="Times New Roman" w:hAnsi="Times New Roman" w:cs="Times New Roman"/>
          <w:sz w:val="28"/>
          <w:szCs w:val="28"/>
        </w:rPr>
        <w:t xml:space="preserve"> </w:t>
      </w:r>
      <w:r w:rsidRPr="00506AD4" w:rsidR="00F87304">
        <w:rPr>
          <w:rFonts w:ascii="Times New Roman" w:hAnsi="Times New Roman" w:cs="Times New Roman"/>
          <w:sz w:val="28"/>
          <w:szCs w:val="28"/>
        </w:rPr>
        <w:t>№10511000-770/2024 от 27 августа 2024</w:t>
      </w:r>
      <w:r w:rsidR="00D25C3C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506AD4" w:rsidR="00F87304">
        <w:rPr>
          <w:rFonts w:ascii="Times New Roman" w:hAnsi="Times New Roman" w:cs="Times New Roman"/>
          <w:sz w:val="28"/>
          <w:szCs w:val="28"/>
        </w:rPr>
        <w:t xml:space="preserve"> </w:t>
      </w:r>
      <w:r w:rsidRPr="00506AD4" w:rsidR="0011168D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Pr="00506AD4" w:rsidR="00F87304">
        <w:rPr>
          <w:rFonts w:ascii="Times New Roman" w:hAnsi="Times New Roman" w:cs="Times New Roman"/>
          <w:sz w:val="28"/>
          <w:szCs w:val="28"/>
        </w:rPr>
        <w:t>ООО «Вита-лес» 16 ноя</w:t>
      </w:r>
      <w:r w:rsidRPr="00506AD4" w:rsidR="0011168D">
        <w:rPr>
          <w:rFonts w:ascii="Times New Roman" w:hAnsi="Times New Roman" w:cs="Times New Roman"/>
          <w:sz w:val="28"/>
          <w:szCs w:val="28"/>
        </w:rPr>
        <w:t>бря 202</w:t>
      </w:r>
      <w:r w:rsidRPr="00506AD4" w:rsidR="00F87304">
        <w:rPr>
          <w:rFonts w:ascii="Times New Roman" w:hAnsi="Times New Roman" w:cs="Times New Roman"/>
          <w:sz w:val="28"/>
          <w:szCs w:val="28"/>
        </w:rPr>
        <w:t>4 года</w:t>
      </w:r>
      <w:r w:rsidRPr="00506AD4" w:rsidR="00A80B15">
        <w:rPr>
          <w:rFonts w:ascii="Times New Roman" w:hAnsi="Times New Roman" w:cs="Times New Roman"/>
          <w:sz w:val="28"/>
          <w:szCs w:val="28"/>
        </w:rPr>
        <w:t xml:space="preserve">, </w:t>
      </w:r>
      <w:r w:rsidRPr="00506AD4" w:rsidR="00FF25C6">
        <w:rPr>
          <w:rFonts w:ascii="Times New Roman" w:hAnsi="Times New Roman" w:cs="Times New Roman"/>
          <w:sz w:val="28"/>
          <w:szCs w:val="28"/>
        </w:rPr>
        <w:t>то есть в полном объеме</w:t>
      </w:r>
      <w:r w:rsidRPr="00506AD4" w:rsidR="00E80982">
        <w:rPr>
          <w:rFonts w:ascii="Times New Roman" w:hAnsi="Times New Roman" w:cs="Times New Roman"/>
          <w:sz w:val="28"/>
          <w:szCs w:val="28"/>
        </w:rPr>
        <w:t xml:space="preserve"> и в установленный законом срок.</w:t>
      </w:r>
    </w:p>
    <w:p w:rsidR="00D25C3C" w:rsidP="00D25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AD4"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, учитывая, что на день исполнения ООО «Вита-Лес» </w:t>
      </w:r>
      <w:r w:rsidRPr="00506AD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6AD4">
        <w:rPr>
          <w:rFonts w:ascii="Times New Roman" w:hAnsi="Times New Roman" w:cs="Times New Roman"/>
          <w:sz w:val="28"/>
          <w:szCs w:val="28"/>
        </w:rPr>
        <w:t xml:space="preserve"> №10511000-770/2024 от 27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года, установленный ч.</w:t>
      </w:r>
      <w:r w:rsidRPr="00506AD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506AD4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шестидесятидневный срок со дня вступления постановления о наложении административного штрафа в законную силу</w:t>
      </w:r>
      <w:r w:rsidRPr="00506AD4" w:rsidR="00E80982">
        <w:rPr>
          <w:rFonts w:ascii="Times New Roman" w:hAnsi="Times New Roman" w:cs="Times New Roman"/>
          <w:sz w:val="28"/>
          <w:szCs w:val="28"/>
        </w:rPr>
        <w:t xml:space="preserve"> </w:t>
      </w:r>
      <w:r w:rsidRPr="00506AD4">
        <w:rPr>
          <w:rFonts w:ascii="Times New Roman" w:hAnsi="Times New Roman" w:cs="Times New Roman"/>
          <w:sz w:val="28"/>
          <w:szCs w:val="28"/>
        </w:rPr>
        <w:t>не 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6AD4">
        <w:rPr>
          <w:rFonts w:ascii="Times New Roman" w:hAnsi="Times New Roman" w:cs="Times New Roman"/>
          <w:sz w:val="28"/>
          <w:szCs w:val="28"/>
        </w:rPr>
        <w:t xml:space="preserve">к, </w:t>
      </w:r>
      <w:r w:rsidR="00CA4A4E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том, что </w:t>
      </w:r>
      <w:r w:rsidR="001A2EA0">
        <w:rPr>
          <w:rFonts w:ascii="Times New Roman" w:hAnsi="Times New Roman" w:cs="Times New Roman"/>
          <w:sz w:val="28"/>
          <w:szCs w:val="28"/>
        </w:rPr>
        <w:t xml:space="preserve">в действиях (бездействии) Общества отсутствует </w:t>
      </w:r>
      <w:r w:rsidR="00CA4A4E">
        <w:rPr>
          <w:rFonts w:ascii="Times New Roman" w:hAnsi="Times New Roman" w:cs="Times New Roman"/>
          <w:sz w:val="28"/>
          <w:szCs w:val="28"/>
        </w:rPr>
        <w:t xml:space="preserve">событие вмененного административного правонарушения. 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506AD4">
        <w:rPr>
          <w:sz w:val="28"/>
          <w:szCs w:val="28"/>
        </w:rPr>
        <w:t>огласно п. 1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506AD4">
        <w:rPr>
          <w:sz w:val="28"/>
          <w:szCs w:val="28"/>
        </w:rPr>
        <w:t xml:space="preserve">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  <w:r w:rsidRPr="00506AD4" w:rsidR="00506AD4">
        <w:rPr>
          <w:sz w:val="28"/>
          <w:szCs w:val="28"/>
        </w:rPr>
        <w:t xml:space="preserve">ООО «Вита-лес» </w:t>
      </w:r>
      <w:r w:rsidRPr="00506AD4">
        <w:rPr>
          <w:sz w:val="28"/>
          <w:szCs w:val="28"/>
        </w:rPr>
        <w:t>подлежит прекращению на основании п. 1 ч. 1 ст. 24.5 Кодекса Российской Федерации об административных правонарушениях в связи с отсутствием события административного правонарушения.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  <w:r w:rsidRPr="00506AD4">
        <w:rPr>
          <w:sz w:val="28"/>
          <w:szCs w:val="28"/>
        </w:rPr>
        <w:t xml:space="preserve">На основании изложенного и руководствуясь </w:t>
      </w:r>
      <w:r w:rsidRPr="00506AD4" w:rsidR="006051B5">
        <w:rPr>
          <w:sz w:val="28"/>
          <w:szCs w:val="28"/>
        </w:rPr>
        <w:t>ст.</w:t>
      </w:r>
      <w:r w:rsidRPr="00506AD4">
        <w:rPr>
          <w:sz w:val="28"/>
          <w:szCs w:val="28"/>
        </w:rPr>
        <w:t>ст</w:t>
      </w:r>
      <w:r w:rsidRPr="00506AD4">
        <w:rPr>
          <w:sz w:val="28"/>
          <w:szCs w:val="28"/>
        </w:rPr>
        <w:t>. 29.</w:t>
      </w:r>
      <w:r w:rsidRPr="00506AD4" w:rsidR="006051B5">
        <w:rPr>
          <w:sz w:val="28"/>
          <w:szCs w:val="28"/>
        </w:rPr>
        <w:t>9-29.11</w:t>
      </w:r>
      <w:r w:rsidRPr="00506AD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</w:p>
    <w:p w:rsidR="00D75CB5" w:rsidRPr="00506AD4" w:rsidP="006051B5">
      <w:pPr>
        <w:pStyle w:val="BodyText"/>
        <w:suppressAutoHyphens/>
        <w:jc w:val="center"/>
        <w:rPr>
          <w:sz w:val="28"/>
          <w:szCs w:val="28"/>
        </w:rPr>
      </w:pPr>
      <w:r w:rsidRPr="00506AD4">
        <w:rPr>
          <w:sz w:val="28"/>
          <w:szCs w:val="28"/>
        </w:rPr>
        <w:t>ПОСТАНОВИЛ: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  <w:r w:rsidRPr="00506AD4">
        <w:rPr>
          <w:sz w:val="28"/>
          <w:szCs w:val="28"/>
        </w:rPr>
        <w:t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</w:t>
      </w:r>
      <w:r w:rsidR="00CA4A4E">
        <w:rPr>
          <w:sz w:val="28"/>
          <w:szCs w:val="28"/>
        </w:rPr>
        <w:t>,</w:t>
      </w:r>
      <w:r w:rsidRPr="00506AD4">
        <w:rPr>
          <w:sz w:val="28"/>
          <w:szCs w:val="28"/>
        </w:rPr>
        <w:t xml:space="preserve"> в отношении </w:t>
      </w:r>
      <w:r w:rsidRPr="00506AD4" w:rsidR="00506AD4">
        <w:rPr>
          <w:sz w:val="28"/>
          <w:szCs w:val="28"/>
        </w:rPr>
        <w:t xml:space="preserve">общества с ограниченной ответственностью «Вита-лес» </w:t>
      </w:r>
      <w:r w:rsidRPr="00506AD4">
        <w:rPr>
          <w:sz w:val="28"/>
          <w:szCs w:val="28"/>
        </w:rPr>
        <w:t>прекратить на основании п. 1 ч. 1 ст. 24.5 Кодекса Российской Федерации об административных правонарушениях</w:t>
      </w:r>
      <w:r w:rsidR="00CA4A4E">
        <w:rPr>
          <w:sz w:val="28"/>
          <w:szCs w:val="28"/>
        </w:rPr>
        <w:t>,</w:t>
      </w:r>
      <w:r w:rsidRPr="00506AD4">
        <w:rPr>
          <w:sz w:val="28"/>
          <w:szCs w:val="28"/>
        </w:rPr>
        <w:t xml:space="preserve"> в связи с отсутствием события административного правонарушения.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  <w:r w:rsidRPr="00506AD4">
        <w:rPr>
          <w:sz w:val="28"/>
          <w:szCs w:val="28"/>
        </w:rPr>
        <w:t xml:space="preserve">Постановление может быть обжаловано в течение десяти </w:t>
      </w:r>
      <w:r w:rsidR="00D249C7">
        <w:rPr>
          <w:sz w:val="28"/>
          <w:szCs w:val="28"/>
        </w:rPr>
        <w:t>дней</w:t>
      </w:r>
      <w:r w:rsidRPr="00506AD4"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 w:rsidRPr="00506AD4">
        <w:rPr>
          <w:sz w:val="28"/>
          <w:szCs w:val="28"/>
        </w:rPr>
        <w:t>через мирового судью</w:t>
      </w:r>
      <w:r w:rsidRPr="00506AD4">
        <w:rPr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D75CB5" w:rsidRPr="00506AD4" w:rsidP="00D75CB5">
      <w:pPr>
        <w:pStyle w:val="BodyText"/>
        <w:suppressAutoHyphens/>
        <w:ind w:firstLine="708"/>
        <w:rPr>
          <w:sz w:val="28"/>
          <w:szCs w:val="28"/>
        </w:rPr>
      </w:pPr>
    </w:p>
    <w:p w:rsidR="00604D9F" w:rsidP="00CA4A4E">
      <w:pPr>
        <w:pStyle w:val="BodyText"/>
        <w:suppressAutoHyphens/>
        <w:rPr>
          <w:sz w:val="28"/>
          <w:szCs w:val="28"/>
        </w:rPr>
      </w:pPr>
    </w:p>
    <w:p w:rsidR="00CA4A4E" w:rsidRPr="00506AD4" w:rsidP="00CA4A4E">
      <w:pPr>
        <w:pStyle w:val="BodyText"/>
        <w:suppressAutoHyphens/>
        <w:rPr>
          <w:sz w:val="28"/>
          <w:szCs w:val="28"/>
        </w:rPr>
      </w:pPr>
      <w:r w:rsidRPr="00506AD4">
        <w:rPr>
          <w:sz w:val="28"/>
          <w:szCs w:val="28"/>
        </w:rPr>
        <w:t>Мировой судья</w:t>
      </w:r>
    </w:p>
    <w:p w:rsidR="00CA4A4E" w:rsidP="00CA4A4E">
      <w:pPr>
        <w:pStyle w:val="BodyText"/>
        <w:suppressAutoHyphens/>
        <w:rPr>
          <w:sz w:val="28"/>
          <w:szCs w:val="28"/>
        </w:rPr>
      </w:pPr>
      <w:r w:rsidRPr="00506AD4">
        <w:rPr>
          <w:sz w:val="28"/>
          <w:szCs w:val="28"/>
        </w:rPr>
        <w:t>судебного участка №2</w:t>
      </w:r>
      <w:r w:rsidRPr="00506AD4">
        <w:rPr>
          <w:sz w:val="28"/>
          <w:szCs w:val="28"/>
        </w:rPr>
        <w:tab/>
      </w:r>
      <w:r w:rsidRPr="00506AD4">
        <w:rPr>
          <w:sz w:val="28"/>
          <w:szCs w:val="28"/>
        </w:rPr>
        <w:tab/>
      </w:r>
      <w:r w:rsidRPr="00506A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6AD4">
        <w:rPr>
          <w:sz w:val="28"/>
          <w:szCs w:val="28"/>
        </w:rPr>
        <w:tab/>
      </w:r>
      <w:r w:rsidRPr="00506AD4">
        <w:rPr>
          <w:sz w:val="28"/>
          <w:szCs w:val="28"/>
        </w:rPr>
        <w:tab/>
      </w:r>
      <w:r w:rsidRPr="00506AD4">
        <w:rPr>
          <w:sz w:val="28"/>
          <w:szCs w:val="28"/>
        </w:rPr>
        <w:tab/>
        <w:t>А.В. Воробьева</w:t>
      </w:r>
    </w:p>
    <w:p w:rsidR="00E77610" w:rsidP="00E776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77610" w:rsidP="00CA4A4E">
      <w:pPr>
        <w:pStyle w:val="BodyText"/>
        <w:suppressAutoHyphens/>
        <w:rPr>
          <w:sz w:val="28"/>
          <w:szCs w:val="28"/>
        </w:rPr>
      </w:pPr>
    </w:p>
    <w:p w:rsidR="00CA4A4E" w:rsidRPr="00506AD4" w:rsidP="00D75CB5">
      <w:pPr>
        <w:pStyle w:val="BodyText"/>
        <w:suppressAutoHyphens/>
        <w:rPr>
          <w:sz w:val="28"/>
          <w:szCs w:val="28"/>
        </w:rPr>
      </w:pPr>
    </w:p>
    <w:sectPr w:rsidSect="00F85A05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6225459"/>
      <w:docPartObj>
        <w:docPartGallery w:val="Page Numbers (Top of Page)"/>
        <w:docPartUnique/>
      </w:docPartObj>
    </w:sdtPr>
    <w:sdtContent>
      <w:p w:rsidR="005B5D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6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C"/>
    <w:rsid w:val="00021F11"/>
    <w:rsid w:val="000414D4"/>
    <w:rsid w:val="00070D2C"/>
    <w:rsid w:val="0007737F"/>
    <w:rsid w:val="00081B81"/>
    <w:rsid w:val="000906C6"/>
    <w:rsid w:val="00091843"/>
    <w:rsid w:val="000A4B6C"/>
    <w:rsid w:val="000B2BA9"/>
    <w:rsid w:val="000B6561"/>
    <w:rsid w:val="0011168D"/>
    <w:rsid w:val="00186FEA"/>
    <w:rsid w:val="001A2EA0"/>
    <w:rsid w:val="001B7E29"/>
    <w:rsid w:val="001C690D"/>
    <w:rsid w:val="00256BAC"/>
    <w:rsid w:val="002623DF"/>
    <w:rsid w:val="002F1DD1"/>
    <w:rsid w:val="002F32D7"/>
    <w:rsid w:val="00305773"/>
    <w:rsid w:val="0034212B"/>
    <w:rsid w:val="003468EE"/>
    <w:rsid w:val="003854FE"/>
    <w:rsid w:val="003A2AAF"/>
    <w:rsid w:val="003E34AE"/>
    <w:rsid w:val="004920DF"/>
    <w:rsid w:val="004921A6"/>
    <w:rsid w:val="004D6619"/>
    <w:rsid w:val="00506AD4"/>
    <w:rsid w:val="005413DC"/>
    <w:rsid w:val="005510E9"/>
    <w:rsid w:val="00554C06"/>
    <w:rsid w:val="0058137F"/>
    <w:rsid w:val="00590076"/>
    <w:rsid w:val="005B5D79"/>
    <w:rsid w:val="005E3759"/>
    <w:rsid w:val="005F6E0B"/>
    <w:rsid w:val="00604D9F"/>
    <w:rsid w:val="006051B5"/>
    <w:rsid w:val="00661D23"/>
    <w:rsid w:val="00690610"/>
    <w:rsid w:val="006B05B3"/>
    <w:rsid w:val="006D4848"/>
    <w:rsid w:val="00704868"/>
    <w:rsid w:val="007134B2"/>
    <w:rsid w:val="00736FEC"/>
    <w:rsid w:val="00796511"/>
    <w:rsid w:val="007E5B27"/>
    <w:rsid w:val="008823D8"/>
    <w:rsid w:val="008B5CD8"/>
    <w:rsid w:val="008D5CF0"/>
    <w:rsid w:val="008E64F4"/>
    <w:rsid w:val="00904D6A"/>
    <w:rsid w:val="0096728A"/>
    <w:rsid w:val="009B0A36"/>
    <w:rsid w:val="009E050E"/>
    <w:rsid w:val="00A7576F"/>
    <w:rsid w:val="00A80B15"/>
    <w:rsid w:val="00AA54EA"/>
    <w:rsid w:val="00AC13D1"/>
    <w:rsid w:val="00AC4A76"/>
    <w:rsid w:val="00B444DD"/>
    <w:rsid w:val="00B8749C"/>
    <w:rsid w:val="00C121EA"/>
    <w:rsid w:val="00C23100"/>
    <w:rsid w:val="00C7644B"/>
    <w:rsid w:val="00C84130"/>
    <w:rsid w:val="00CA14C0"/>
    <w:rsid w:val="00CA4A4E"/>
    <w:rsid w:val="00CC0D6C"/>
    <w:rsid w:val="00CF2022"/>
    <w:rsid w:val="00D04379"/>
    <w:rsid w:val="00D17596"/>
    <w:rsid w:val="00D249C7"/>
    <w:rsid w:val="00D25C3C"/>
    <w:rsid w:val="00D32F98"/>
    <w:rsid w:val="00D42A8A"/>
    <w:rsid w:val="00D75CB5"/>
    <w:rsid w:val="00D946AE"/>
    <w:rsid w:val="00DB5CC5"/>
    <w:rsid w:val="00DD044F"/>
    <w:rsid w:val="00DD5A82"/>
    <w:rsid w:val="00DF298C"/>
    <w:rsid w:val="00E336E1"/>
    <w:rsid w:val="00E4643F"/>
    <w:rsid w:val="00E77610"/>
    <w:rsid w:val="00E778CE"/>
    <w:rsid w:val="00E80982"/>
    <w:rsid w:val="00E9340D"/>
    <w:rsid w:val="00EB257C"/>
    <w:rsid w:val="00EB4258"/>
    <w:rsid w:val="00F128FD"/>
    <w:rsid w:val="00F15E63"/>
    <w:rsid w:val="00F23F81"/>
    <w:rsid w:val="00F822CA"/>
    <w:rsid w:val="00F85A05"/>
    <w:rsid w:val="00F87304"/>
    <w:rsid w:val="00FE0AB0"/>
    <w:rsid w:val="00FF25C6"/>
    <w:rsid w:val="00FF584D"/>
    <w:rsid w:val="00FF7004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D7D2240-DC69-407E-8452-F5F9545D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22CA"/>
    <w:pPr>
      <w:tabs>
        <w:tab w:val="center" w:pos="4677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Cs/>
      <w:sz w:val="22"/>
      <w:szCs w:val="24"/>
    </w:rPr>
  </w:style>
  <w:style w:type="character" w:customStyle="1" w:styleId="a">
    <w:name w:val="Название Знак"/>
    <w:basedOn w:val="DefaultParagraphFont"/>
    <w:link w:val="Title"/>
    <w:rsid w:val="00F822CA"/>
    <w:rPr>
      <w:rFonts w:ascii="Bookman Old Style" w:eastAsia="Times New Roman" w:hAnsi="Bookman Old Style" w:cs="Times New Roman"/>
      <w:b/>
      <w:bCs/>
      <w:iCs/>
      <w:sz w:val="22"/>
      <w:szCs w:val="24"/>
    </w:rPr>
  </w:style>
  <w:style w:type="paragraph" w:styleId="BodyText">
    <w:name w:val="Body Text"/>
    <w:basedOn w:val="Normal"/>
    <w:link w:val="a0"/>
    <w:rsid w:val="00F822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F822C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3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32F98"/>
  </w:style>
  <w:style w:type="paragraph" w:styleId="Footer">
    <w:name w:val="footer"/>
    <w:basedOn w:val="Normal"/>
    <w:link w:val="a2"/>
    <w:uiPriority w:val="99"/>
    <w:unhideWhenUsed/>
    <w:rsid w:val="00D3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2F98"/>
  </w:style>
  <w:style w:type="paragraph" w:styleId="BalloonText">
    <w:name w:val="Balloon Text"/>
    <w:basedOn w:val="Normal"/>
    <w:link w:val="a3"/>
    <w:uiPriority w:val="99"/>
    <w:semiHidden/>
    <w:unhideWhenUsed/>
    <w:rsid w:val="006B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B05B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B7E2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B7E29"/>
  </w:style>
  <w:style w:type="paragraph" w:styleId="BodyText3">
    <w:name w:val="Body Text 3"/>
    <w:basedOn w:val="Normal"/>
    <w:link w:val="3"/>
    <w:rsid w:val="005B5D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">
    <w:name w:val="Основной текст 3 Знак"/>
    <w:basedOn w:val="DefaultParagraphFont"/>
    <w:link w:val="BodyText3"/>
    <w:rsid w:val="005B5D79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